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387" w:rsidRPr="00803B55" w:rsidRDefault="004E00B1" w:rsidP="00803B55">
      <w:pPr>
        <w:ind w:left="5760" w:firstLine="720"/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33B38F" wp14:editId="467C5BE7">
                <wp:simplePos x="0" y="0"/>
                <wp:positionH relativeFrom="column">
                  <wp:posOffset>3622675</wp:posOffset>
                </wp:positionH>
                <wp:positionV relativeFrom="paragraph">
                  <wp:posOffset>101600</wp:posOffset>
                </wp:positionV>
                <wp:extent cx="2630805" cy="51625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0805" cy="516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00B1" w:rsidRPr="007F7E92" w:rsidRDefault="004E00B1" w:rsidP="007F7E92">
                            <w:pPr>
                              <w:pStyle w:val="Header"/>
                              <w:jc w:val="center"/>
                              <w:rPr>
                                <w:rFonts w:cs="Tahoma"/>
                                <w:b/>
                                <w:sz w:val="28"/>
                              </w:rPr>
                            </w:pPr>
                            <w:r w:rsidRPr="004E00B1">
                              <w:rPr>
                                <w:rFonts w:eastAsiaTheme="minorEastAsia" w:cs="Tahoma"/>
                                <w:b/>
                                <w:sz w:val="28"/>
                              </w:rPr>
                              <w:t>Summer 20</w:t>
                            </w:r>
                            <w:r w:rsidR="00773053">
                              <w:rPr>
                                <w:rFonts w:eastAsiaTheme="minorEastAsia" w:cs="Tahoma"/>
                                <w:b/>
                                <w:sz w:val="28"/>
                              </w:rPr>
                              <w:t>2</w:t>
                            </w:r>
                            <w:r w:rsidR="0095374C">
                              <w:rPr>
                                <w:rFonts w:eastAsiaTheme="minorEastAsia" w:cs="Tahoma"/>
                                <w:b/>
                                <w:sz w:val="28"/>
                              </w:rPr>
                              <w:t>5</w:t>
                            </w:r>
                            <w:r w:rsidRPr="004E00B1">
                              <w:rPr>
                                <w:rFonts w:eastAsiaTheme="minorEastAsia" w:cs="Tahoma"/>
                                <w:b/>
                                <w:sz w:val="28"/>
                              </w:rPr>
                              <w:t xml:space="preserve"> </w:t>
                            </w:r>
                            <w:r w:rsidR="00C10FC5">
                              <w:rPr>
                                <w:rFonts w:eastAsiaTheme="minorEastAsia" w:cs="Tahoma"/>
                                <w:b/>
                                <w:sz w:val="28"/>
                              </w:rPr>
                              <w:t xml:space="preserve">Leadership </w:t>
                            </w:r>
                            <w:r w:rsidRPr="004E00B1">
                              <w:rPr>
                                <w:rFonts w:eastAsiaTheme="minorEastAsia" w:cs="Tahoma"/>
                                <w:b/>
                                <w:sz w:val="28"/>
                              </w:rPr>
                              <w:t>Scholarship Award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3B38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5.25pt;margin-top:8pt;width:207.15pt;height:4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" filled="f" stroked="f" strokeweight=".5pt">
                <v:textbox>
                  <w:txbxContent>
                    <w:p w:rsidR="004E00B1" w:rsidRPr="007F7E92" w:rsidRDefault="004E00B1" w:rsidP="007F7E92">
                      <w:pPr>
                        <w:pStyle w:val="Header"/>
                        <w:jc w:val="center"/>
                        <w:rPr>
                          <w:rFonts w:cs="Tahoma"/>
                          <w:b/>
                          <w:sz w:val="28"/>
                        </w:rPr>
                      </w:pPr>
                      <w:r w:rsidRPr="004E00B1">
                        <w:rPr>
                          <w:rFonts w:eastAsiaTheme="minorEastAsia" w:cs="Tahoma"/>
                          <w:b/>
                          <w:sz w:val="28"/>
                        </w:rPr>
                        <w:t>Summer 20</w:t>
                      </w:r>
                      <w:r w:rsidR="00773053">
                        <w:rPr>
                          <w:rFonts w:eastAsiaTheme="minorEastAsia" w:cs="Tahoma"/>
                          <w:b/>
                          <w:sz w:val="28"/>
                        </w:rPr>
                        <w:t>2</w:t>
                      </w:r>
                      <w:r w:rsidR="0095374C">
                        <w:rPr>
                          <w:rFonts w:eastAsiaTheme="minorEastAsia" w:cs="Tahoma"/>
                          <w:b/>
                          <w:sz w:val="28"/>
                        </w:rPr>
                        <w:t>5</w:t>
                      </w:r>
                      <w:r w:rsidRPr="004E00B1">
                        <w:rPr>
                          <w:rFonts w:eastAsiaTheme="minorEastAsia" w:cs="Tahoma"/>
                          <w:b/>
                          <w:sz w:val="28"/>
                        </w:rPr>
                        <w:t xml:space="preserve"> </w:t>
                      </w:r>
                      <w:r w:rsidR="00C10FC5">
                        <w:rPr>
                          <w:rFonts w:eastAsiaTheme="minorEastAsia" w:cs="Tahoma"/>
                          <w:b/>
                          <w:sz w:val="28"/>
                        </w:rPr>
                        <w:t xml:space="preserve">Leadership </w:t>
                      </w:r>
                      <w:r w:rsidRPr="004E00B1">
                        <w:rPr>
                          <w:rFonts w:eastAsiaTheme="minorEastAsia" w:cs="Tahoma"/>
                          <w:b/>
                          <w:sz w:val="28"/>
                        </w:rPr>
                        <w:t>Scholarship Award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7B28" w:rsidRPr="004B1BEB">
        <w:rPr>
          <w:rFonts w:ascii="Tahoma" w:hAnsi="Tahoma" w:cs="Tahoma"/>
          <w:b/>
          <w:noProof/>
          <w:sz w:val="19"/>
          <w:szCs w:val="19"/>
        </w:rPr>
        <w:drawing>
          <wp:anchor distT="0" distB="0" distL="114300" distR="114300" simplePos="0" relativeHeight="251661312" behindDoc="1" locked="0" layoutInCell="1" allowOverlap="1" wp14:anchorId="55CEC250" wp14:editId="780166C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686050" cy="723900"/>
            <wp:effectExtent l="0" t="0" r="0" b="0"/>
            <wp:wrapNone/>
            <wp:docPr id="12" name="Picture 9" descr="MGCCCLogoBlackprint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GCCCLogoBlackprintjpg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1"/>
        <w:tblW w:w="9705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695"/>
        <w:gridCol w:w="3795"/>
        <w:gridCol w:w="2160"/>
        <w:gridCol w:w="2055"/>
      </w:tblGrid>
      <w:tr w:rsidR="004E00B1" w:rsidRPr="0096502E" w:rsidTr="00CA386F">
        <w:trPr>
          <w:trHeight w:val="477"/>
        </w:trPr>
        <w:tc>
          <w:tcPr>
            <w:tcW w:w="1695" w:type="dxa"/>
            <w:vAlign w:val="bottom"/>
          </w:tcPr>
          <w:p w:rsidR="004E00B1" w:rsidRPr="00CA386F" w:rsidRDefault="004E00B1" w:rsidP="00344A8E">
            <w:pPr>
              <w:pStyle w:val="Header"/>
              <w:tabs>
                <w:tab w:val="left" w:pos="555"/>
              </w:tabs>
              <w:rPr>
                <w:rFonts w:cs="Tahoma"/>
                <w:b/>
                <w:color w:val="000000"/>
                <w:sz w:val="24"/>
                <w:szCs w:val="24"/>
              </w:rPr>
            </w:pPr>
            <w:r w:rsidRPr="00CA386F">
              <w:rPr>
                <w:rFonts w:cs="Tahoma"/>
                <w:b/>
                <w:color w:val="000000"/>
                <w:sz w:val="24"/>
                <w:szCs w:val="24"/>
              </w:rPr>
              <w:t>Student’s Name</w:t>
            </w:r>
          </w:p>
        </w:tc>
        <w:sdt>
          <w:sdtPr>
            <w:rPr>
              <w:rFonts w:cs="Tahoma"/>
              <w:b/>
              <w:color w:val="000000"/>
            </w:rPr>
            <w:id w:val="4018857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95" w:type="dxa"/>
                <w:tcBorders>
                  <w:bottom w:val="single" w:sz="4" w:space="0" w:color="auto"/>
                </w:tcBorders>
                <w:vAlign w:val="bottom"/>
              </w:tcPr>
              <w:p w:rsidR="004E00B1" w:rsidRPr="0096502E" w:rsidRDefault="007C1F8B" w:rsidP="00344A8E">
                <w:pPr>
                  <w:pStyle w:val="Header"/>
                  <w:tabs>
                    <w:tab w:val="left" w:pos="555"/>
                  </w:tabs>
                  <w:rPr>
                    <w:rFonts w:cs="Tahoma"/>
                    <w:b/>
                    <w:color w:val="000000"/>
                  </w:rPr>
                </w:pPr>
                <w:r w:rsidRPr="00680A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60" w:type="dxa"/>
            <w:vAlign w:val="bottom"/>
          </w:tcPr>
          <w:p w:rsidR="004E00B1" w:rsidRPr="00CA386F" w:rsidRDefault="004E00B1" w:rsidP="00344A8E">
            <w:pPr>
              <w:pStyle w:val="Header"/>
              <w:tabs>
                <w:tab w:val="left" w:pos="555"/>
              </w:tabs>
              <w:rPr>
                <w:rFonts w:cs="Tahoma"/>
                <w:b/>
                <w:color w:val="000000"/>
                <w:sz w:val="24"/>
                <w:szCs w:val="24"/>
              </w:rPr>
            </w:pPr>
            <w:r w:rsidRPr="00CA386F">
              <w:rPr>
                <w:rFonts w:cs="Tahoma"/>
                <w:b/>
                <w:color w:val="000000"/>
                <w:sz w:val="24"/>
                <w:szCs w:val="24"/>
              </w:rPr>
              <w:t>Student’s GCID (M#)</w:t>
            </w:r>
          </w:p>
        </w:tc>
        <w:sdt>
          <w:sdtPr>
            <w:rPr>
              <w:rFonts w:cs="Tahoma"/>
              <w:b/>
              <w:color w:val="000000"/>
            </w:rPr>
            <w:id w:val="-6117451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55" w:type="dxa"/>
                <w:tcBorders>
                  <w:bottom w:val="single" w:sz="4" w:space="0" w:color="auto"/>
                </w:tcBorders>
                <w:vAlign w:val="bottom"/>
              </w:tcPr>
              <w:p w:rsidR="004E00B1" w:rsidRPr="0096502E" w:rsidRDefault="007C1F8B" w:rsidP="00344A8E">
                <w:pPr>
                  <w:pStyle w:val="Header"/>
                  <w:tabs>
                    <w:tab w:val="left" w:pos="555"/>
                  </w:tabs>
                  <w:rPr>
                    <w:rFonts w:cs="Tahoma"/>
                    <w:b/>
                    <w:color w:val="000000"/>
                  </w:rPr>
                </w:pPr>
                <w:r w:rsidRPr="00680A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E00B1" w:rsidRPr="0096502E" w:rsidTr="00CA386F">
        <w:trPr>
          <w:trHeight w:val="477"/>
        </w:trPr>
        <w:tc>
          <w:tcPr>
            <w:tcW w:w="1695" w:type="dxa"/>
            <w:vAlign w:val="bottom"/>
          </w:tcPr>
          <w:p w:rsidR="004E00B1" w:rsidRPr="00CA386F" w:rsidRDefault="009D3EC2" w:rsidP="00344A8E">
            <w:pPr>
              <w:pStyle w:val="Header"/>
              <w:tabs>
                <w:tab w:val="left" w:pos="555"/>
              </w:tabs>
              <w:rPr>
                <w:rFonts w:cs="Tahoma"/>
                <w:b/>
                <w:color w:val="000000"/>
                <w:sz w:val="24"/>
                <w:szCs w:val="24"/>
              </w:rPr>
            </w:pPr>
            <w:r w:rsidRPr="00CA386F">
              <w:rPr>
                <w:rFonts w:cs="Tahoma"/>
                <w:b/>
                <w:color w:val="000000"/>
                <w:sz w:val="24"/>
                <w:szCs w:val="24"/>
              </w:rPr>
              <w:t>Phone Number</w:t>
            </w: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0B1" w:rsidRPr="0096502E" w:rsidRDefault="00C10FC5" w:rsidP="00344A8E">
            <w:pPr>
              <w:pStyle w:val="Header"/>
              <w:tabs>
                <w:tab w:val="left" w:pos="555"/>
              </w:tabs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 xml:space="preserve"> </w:t>
            </w:r>
            <w:sdt>
              <w:sdtPr>
                <w:rPr>
                  <w:rFonts w:cs="Tahoma"/>
                  <w:b/>
                  <w:color w:val="000000"/>
                </w:rPr>
                <w:id w:val="116427865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C1F8B" w:rsidRPr="00680A56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cs="Tahoma"/>
                <w:b/>
                <w:color w:val="000000"/>
              </w:rPr>
              <w:t xml:space="preserve">           </w:t>
            </w:r>
          </w:p>
        </w:tc>
        <w:tc>
          <w:tcPr>
            <w:tcW w:w="2160" w:type="dxa"/>
            <w:vAlign w:val="bottom"/>
          </w:tcPr>
          <w:p w:rsidR="004E00B1" w:rsidRPr="0096502E" w:rsidRDefault="004E00B1" w:rsidP="00344A8E">
            <w:pPr>
              <w:pStyle w:val="Header"/>
              <w:tabs>
                <w:tab w:val="left" w:pos="555"/>
              </w:tabs>
              <w:rPr>
                <w:rFonts w:cs="Tahoma"/>
                <w:b/>
                <w:color w:val="000000"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  <w:vAlign w:val="bottom"/>
          </w:tcPr>
          <w:p w:rsidR="004E00B1" w:rsidRPr="0096502E" w:rsidRDefault="004E00B1" w:rsidP="00344A8E">
            <w:pPr>
              <w:pStyle w:val="Header"/>
              <w:tabs>
                <w:tab w:val="left" w:pos="555"/>
              </w:tabs>
              <w:rPr>
                <w:rFonts w:cs="Tahoma"/>
                <w:b/>
                <w:color w:val="000000"/>
              </w:rPr>
            </w:pPr>
          </w:p>
        </w:tc>
      </w:tr>
      <w:tr w:rsidR="009D3EC2" w:rsidRPr="009D3EC2" w:rsidTr="00CA386F">
        <w:trPr>
          <w:trHeight w:val="215"/>
        </w:trPr>
        <w:tc>
          <w:tcPr>
            <w:tcW w:w="1695" w:type="dxa"/>
            <w:vAlign w:val="bottom"/>
          </w:tcPr>
          <w:p w:rsidR="009D3EC2" w:rsidRPr="00FC5D40" w:rsidRDefault="009D3EC2" w:rsidP="009D3EC2">
            <w:pPr>
              <w:pStyle w:val="Header"/>
              <w:tabs>
                <w:tab w:val="left" w:pos="555"/>
              </w:tabs>
              <w:rPr>
                <w:rFonts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3795" w:type="dxa"/>
            <w:tcBorders>
              <w:top w:val="single" w:sz="4" w:space="0" w:color="auto"/>
            </w:tcBorders>
            <w:vAlign w:val="bottom"/>
          </w:tcPr>
          <w:p w:rsidR="009D3EC2" w:rsidRPr="009D3EC2" w:rsidRDefault="009D3EC2" w:rsidP="00344A8E">
            <w:pPr>
              <w:pStyle w:val="Header"/>
              <w:tabs>
                <w:tab w:val="left" w:pos="555"/>
              </w:tabs>
              <w:rPr>
                <w:rFonts w:cs="Tahoma"/>
                <w:b/>
                <w:color w:val="000000"/>
                <w:sz w:val="16"/>
              </w:rPr>
            </w:pPr>
          </w:p>
        </w:tc>
        <w:tc>
          <w:tcPr>
            <w:tcW w:w="2160" w:type="dxa"/>
            <w:vAlign w:val="bottom"/>
          </w:tcPr>
          <w:p w:rsidR="009D3EC2" w:rsidRPr="009D3EC2" w:rsidRDefault="009D3EC2" w:rsidP="00344A8E">
            <w:pPr>
              <w:pStyle w:val="Header"/>
              <w:tabs>
                <w:tab w:val="left" w:pos="555"/>
              </w:tabs>
              <w:rPr>
                <w:rFonts w:cs="Tahoma"/>
                <w:b/>
                <w:color w:val="000000"/>
                <w:sz w:val="16"/>
              </w:rPr>
            </w:pPr>
          </w:p>
        </w:tc>
        <w:tc>
          <w:tcPr>
            <w:tcW w:w="2055" w:type="dxa"/>
            <w:vAlign w:val="bottom"/>
          </w:tcPr>
          <w:p w:rsidR="009D3EC2" w:rsidRPr="009D3EC2" w:rsidRDefault="009D3EC2" w:rsidP="00344A8E">
            <w:pPr>
              <w:pStyle w:val="Header"/>
              <w:tabs>
                <w:tab w:val="left" w:pos="555"/>
              </w:tabs>
              <w:rPr>
                <w:rFonts w:cs="Tahoma"/>
                <w:b/>
                <w:color w:val="000000"/>
                <w:sz w:val="16"/>
              </w:rPr>
            </w:pPr>
          </w:p>
        </w:tc>
      </w:tr>
      <w:tr w:rsidR="009D3EC2" w:rsidRPr="009D3EC2" w:rsidTr="009130BA">
        <w:trPr>
          <w:trHeight w:val="215"/>
        </w:trPr>
        <w:tc>
          <w:tcPr>
            <w:tcW w:w="9705" w:type="dxa"/>
            <w:gridSpan w:val="4"/>
            <w:vAlign w:val="bottom"/>
          </w:tcPr>
          <w:p w:rsidR="009D3EC2" w:rsidRPr="00CA386F" w:rsidRDefault="009D3EC2" w:rsidP="00C10FC5">
            <w:pPr>
              <w:pStyle w:val="Header"/>
              <w:tabs>
                <w:tab w:val="left" w:pos="555"/>
              </w:tabs>
              <w:rPr>
                <w:rFonts w:cs="Tahoma"/>
                <w:b/>
                <w:color w:val="000000"/>
                <w:sz w:val="24"/>
                <w:szCs w:val="24"/>
              </w:rPr>
            </w:pPr>
            <w:r w:rsidRPr="00CA386F">
              <w:rPr>
                <w:rFonts w:cstheme="minorHAnsi"/>
                <w:color w:val="111110"/>
                <w:sz w:val="24"/>
                <w:szCs w:val="24"/>
                <w:shd w:val="clear" w:color="auto" w:fill="FFFFFF"/>
              </w:rPr>
              <w:t xml:space="preserve">The college provides scholarship opportunities for full-time, "first-time to enter college" freshmen students with qualifying </w:t>
            </w:r>
            <w:r w:rsidR="00C10FC5" w:rsidRPr="00CA386F">
              <w:rPr>
                <w:rFonts w:cstheme="minorHAnsi"/>
                <w:color w:val="111110"/>
                <w:sz w:val="24"/>
                <w:szCs w:val="24"/>
                <w:shd w:val="clear" w:color="auto" w:fill="FFFFFF"/>
              </w:rPr>
              <w:t>high school leadership representation</w:t>
            </w:r>
            <w:r w:rsidRPr="00CA386F">
              <w:rPr>
                <w:rFonts w:cstheme="minorHAnsi"/>
                <w:color w:val="111110"/>
                <w:sz w:val="24"/>
                <w:szCs w:val="24"/>
                <w:shd w:val="clear" w:color="auto" w:fill="FFFFFF"/>
              </w:rPr>
              <w:t>. Students must meet all admission requirements and register for class</w:t>
            </w:r>
            <w:r w:rsidR="00C10FC5" w:rsidRPr="00CA386F">
              <w:rPr>
                <w:rFonts w:cstheme="minorHAnsi"/>
                <w:color w:val="111110"/>
                <w:sz w:val="24"/>
                <w:szCs w:val="24"/>
                <w:shd w:val="clear" w:color="auto" w:fill="FFFFFF"/>
              </w:rPr>
              <w:t xml:space="preserve">es to be eligible to receive a Leadership </w:t>
            </w:r>
            <w:r w:rsidRPr="00CA386F">
              <w:rPr>
                <w:rFonts w:cstheme="minorHAnsi"/>
                <w:color w:val="111110"/>
                <w:sz w:val="24"/>
                <w:szCs w:val="24"/>
                <w:shd w:val="clear" w:color="auto" w:fill="FFFFFF"/>
              </w:rPr>
              <w:t xml:space="preserve">Scholarship. </w:t>
            </w:r>
            <w:r w:rsidR="00C10FC5" w:rsidRPr="00CA386F">
              <w:rPr>
                <w:rFonts w:cstheme="minorHAnsi"/>
                <w:color w:val="111110"/>
                <w:sz w:val="24"/>
                <w:szCs w:val="24"/>
                <w:shd w:val="clear" w:color="auto" w:fill="FFFFFF"/>
              </w:rPr>
              <w:t xml:space="preserve">The </w:t>
            </w:r>
            <w:r w:rsidRPr="00CA386F">
              <w:rPr>
                <w:rFonts w:cstheme="minorHAnsi"/>
                <w:color w:val="111110"/>
                <w:sz w:val="24"/>
                <w:szCs w:val="24"/>
                <w:shd w:val="clear" w:color="auto" w:fill="FFFFFF"/>
              </w:rPr>
              <w:t>application for this scholarship</w:t>
            </w:r>
            <w:r w:rsidR="00C10FC5" w:rsidRPr="00CA386F">
              <w:rPr>
                <w:rFonts w:cstheme="minorHAnsi"/>
                <w:color w:val="111110"/>
                <w:sz w:val="24"/>
                <w:szCs w:val="24"/>
                <w:shd w:val="clear" w:color="auto" w:fill="FFFFFF"/>
              </w:rPr>
              <w:t xml:space="preserve"> is located online at </w:t>
            </w:r>
            <w:hyperlink r:id="rId9" w:history="1">
              <w:r w:rsidR="00C10FC5" w:rsidRPr="00CA386F">
                <w:rPr>
                  <w:rStyle w:val="Hyperlink"/>
                  <w:sz w:val="24"/>
                  <w:szCs w:val="24"/>
                </w:rPr>
                <w:t>https://mgccc.edu/enroll/scholarships/leadership-scholarship/</w:t>
              </w:r>
            </w:hyperlink>
            <w:r w:rsidRPr="00CA386F">
              <w:rPr>
                <w:rFonts w:cstheme="minorHAnsi"/>
                <w:color w:val="111110"/>
                <w:sz w:val="24"/>
                <w:szCs w:val="24"/>
                <w:shd w:val="clear" w:color="auto" w:fill="FFFFFF"/>
              </w:rPr>
              <w:t xml:space="preserve">. The </w:t>
            </w:r>
            <w:r w:rsidR="00C10FC5" w:rsidRPr="00CA386F">
              <w:rPr>
                <w:rFonts w:cstheme="minorHAnsi"/>
                <w:color w:val="111110"/>
                <w:sz w:val="24"/>
                <w:szCs w:val="24"/>
                <w:shd w:val="clear" w:color="auto" w:fill="FFFFFF"/>
              </w:rPr>
              <w:t>Leadership Scholarship will</w:t>
            </w:r>
            <w:r w:rsidRPr="00CA386F">
              <w:rPr>
                <w:rFonts w:cstheme="minorHAnsi"/>
                <w:color w:val="111110"/>
                <w:sz w:val="24"/>
                <w:szCs w:val="24"/>
                <w:shd w:val="clear" w:color="auto" w:fill="FFFFFF"/>
              </w:rPr>
              <w:t xml:space="preserve"> be awarded to the students account after meeting all criteria listed. This scholarship is renewable up to </w:t>
            </w:r>
            <w:r w:rsidRPr="00CA386F">
              <w:rPr>
                <w:rFonts w:cstheme="minorHAnsi"/>
                <w:b/>
                <w:color w:val="111110"/>
                <w:sz w:val="24"/>
                <w:szCs w:val="24"/>
                <w:u w:val="single"/>
                <w:shd w:val="clear" w:color="auto" w:fill="FFFFFF"/>
              </w:rPr>
              <w:t>four consecutive semesters</w:t>
            </w:r>
            <w:r w:rsidRPr="00CA386F">
              <w:rPr>
                <w:rFonts w:cstheme="minorHAnsi"/>
                <w:color w:val="111110"/>
                <w:sz w:val="24"/>
                <w:szCs w:val="24"/>
                <w:shd w:val="clear" w:color="auto" w:fill="FFFFFF"/>
              </w:rPr>
              <w:t>, including summer.</w:t>
            </w:r>
          </w:p>
        </w:tc>
      </w:tr>
      <w:tr w:rsidR="009D3EC2" w:rsidRPr="009D3EC2" w:rsidTr="00803B55">
        <w:trPr>
          <w:trHeight w:val="215"/>
        </w:trPr>
        <w:tc>
          <w:tcPr>
            <w:tcW w:w="9705" w:type="dxa"/>
            <w:gridSpan w:val="4"/>
            <w:tcBorders>
              <w:bottom w:val="single" w:sz="4" w:space="0" w:color="auto"/>
            </w:tcBorders>
            <w:vAlign w:val="bottom"/>
          </w:tcPr>
          <w:p w:rsidR="009D3EC2" w:rsidRPr="00FC5D40" w:rsidRDefault="009D3EC2" w:rsidP="00344A8E">
            <w:pPr>
              <w:pStyle w:val="Header"/>
              <w:tabs>
                <w:tab w:val="left" w:pos="555"/>
              </w:tabs>
              <w:rPr>
                <w:rFonts w:cstheme="minorHAnsi"/>
                <w:color w:val="111110"/>
                <w:sz w:val="16"/>
                <w:szCs w:val="16"/>
                <w:shd w:val="clear" w:color="auto" w:fill="FFFFFF"/>
              </w:rPr>
            </w:pPr>
          </w:p>
        </w:tc>
      </w:tr>
      <w:tr w:rsidR="009D3EC2" w:rsidRPr="009D3EC2" w:rsidTr="00803B55">
        <w:trPr>
          <w:trHeight w:val="215"/>
        </w:trPr>
        <w:tc>
          <w:tcPr>
            <w:tcW w:w="9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FC5" w:rsidRPr="00C10FC5" w:rsidRDefault="00C10FC5" w:rsidP="00C10FC5">
            <w:pPr>
              <w:spacing w:before="480" w:after="120"/>
              <w:contextualSpacing/>
              <w:outlineLvl w:val="2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10FC5">
              <w:rPr>
                <w:rFonts w:eastAsia="Times New Roman" w:cstheme="minorHAnsi"/>
                <w:b/>
                <w:bCs/>
                <w:sz w:val="24"/>
                <w:szCs w:val="24"/>
              </w:rPr>
              <w:t>Award Amount</w:t>
            </w:r>
          </w:p>
          <w:p w:rsidR="00C10FC5" w:rsidRPr="00FC5D40" w:rsidRDefault="00C10FC5" w:rsidP="00C10FC5">
            <w:pPr>
              <w:spacing w:after="100" w:afterAutospacing="1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0FC5">
              <w:rPr>
                <w:rFonts w:eastAsia="Times New Roman" w:cstheme="minorHAnsi"/>
                <w:sz w:val="24"/>
                <w:szCs w:val="24"/>
              </w:rPr>
              <w:t>Full tuition</w:t>
            </w:r>
          </w:p>
          <w:p w:rsidR="00C10FC5" w:rsidRPr="00C10FC5" w:rsidRDefault="00C10FC5" w:rsidP="00C10FC5">
            <w:pPr>
              <w:spacing w:after="100" w:afterAutospacing="1"/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  <w:p w:rsidR="00C10FC5" w:rsidRPr="00C10FC5" w:rsidRDefault="00C10FC5" w:rsidP="00C10FC5">
            <w:pPr>
              <w:spacing w:before="480" w:after="120"/>
              <w:contextualSpacing/>
              <w:outlineLvl w:val="2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10FC5">
              <w:rPr>
                <w:rFonts w:eastAsia="Times New Roman" w:cstheme="minorHAnsi"/>
                <w:b/>
                <w:bCs/>
                <w:sz w:val="24"/>
                <w:szCs w:val="24"/>
              </w:rPr>
              <w:t>Eligibility</w:t>
            </w:r>
          </w:p>
          <w:p w:rsidR="00C10FC5" w:rsidRPr="00C10FC5" w:rsidRDefault="00C10FC5" w:rsidP="00C10FC5">
            <w:pPr>
              <w:numPr>
                <w:ilvl w:val="0"/>
                <w:numId w:val="3"/>
              </w:numPr>
              <w:spacing w:before="100" w:beforeAutospacing="1" w:after="120"/>
              <w:ind w:left="0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0FC5">
              <w:rPr>
                <w:rFonts w:eastAsia="Times New Roman" w:cstheme="minorHAnsi"/>
                <w:sz w:val="24"/>
                <w:szCs w:val="24"/>
              </w:rPr>
              <w:t>Legal resident of Mississippi</w:t>
            </w:r>
          </w:p>
          <w:p w:rsidR="00C10FC5" w:rsidRPr="00C10FC5" w:rsidRDefault="00C10FC5" w:rsidP="00C10FC5">
            <w:pPr>
              <w:numPr>
                <w:ilvl w:val="0"/>
                <w:numId w:val="3"/>
              </w:numPr>
              <w:spacing w:before="100" w:beforeAutospacing="1" w:after="120"/>
              <w:ind w:left="0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0FC5">
              <w:rPr>
                <w:rFonts w:eastAsia="Times New Roman" w:cstheme="minorHAnsi"/>
                <w:sz w:val="24"/>
                <w:szCs w:val="24"/>
              </w:rPr>
              <w:t>First-time student entering as a freshmen</w:t>
            </w:r>
          </w:p>
          <w:p w:rsidR="00C10FC5" w:rsidRPr="00FC5D40" w:rsidRDefault="00C10FC5" w:rsidP="00C10FC5">
            <w:pPr>
              <w:numPr>
                <w:ilvl w:val="0"/>
                <w:numId w:val="3"/>
              </w:numPr>
              <w:spacing w:before="100" w:beforeAutospacing="1" w:after="120"/>
              <w:ind w:left="0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0FC5">
              <w:rPr>
                <w:rFonts w:eastAsia="Times New Roman" w:cstheme="minorHAnsi"/>
                <w:sz w:val="24"/>
                <w:szCs w:val="24"/>
              </w:rPr>
              <w:t>Must have served as Student Body President or Senior Class Pr</w:t>
            </w:r>
            <w:r w:rsidRPr="00FC5D40">
              <w:rPr>
                <w:rFonts w:eastAsia="Times New Roman" w:cstheme="minorHAnsi"/>
                <w:sz w:val="24"/>
                <w:szCs w:val="24"/>
              </w:rPr>
              <w:t>esident as a high school senior</w:t>
            </w:r>
            <w:r w:rsidR="00043B6C">
              <w:rPr>
                <w:rFonts w:eastAsia="Times New Roman" w:cstheme="minorHAnsi"/>
                <w:sz w:val="24"/>
                <w:szCs w:val="24"/>
              </w:rPr>
              <w:t xml:space="preserve"> or received </w:t>
            </w:r>
            <w:proofErr w:type="gramStart"/>
            <w:r w:rsidR="00043B6C">
              <w:rPr>
                <w:rFonts w:eastAsia="Times New Roman" w:cstheme="minorHAnsi"/>
                <w:sz w:val="24"/>
                <w:szCs w:val="24"/>
              </w:rPr>
              <w:t>a</w:t>
            </w:r>
            <w:proofErr w:type="gramEnd"/>
            <w:r w:rsidR="00043B6C">
              <w:rPr>
                <w:rFonts w:eastAsia="Times New Roman" w:cstheme="minorHAnsi"/>
                <w:sz w:val="24"/>
                <w:szCs w:val="24"/>
              </w:rPr>
              <w:t xml:space="preserve"> Eagle Scout Rank as a Boy Scout or a Gold Award as a Girl Scout</w:t>
            </w:r>
          </w:p>
          <w:p w:rsidR="00C10FC5" w:rsidRPr="00C10FC5" w:rsidRDefault="00C10FC5" w:rsidP="00C10FC5">
            <w:pPr>
              <w:numPr>
                <w:ilvl w:val="0"/>
                <w:numId w:val="3"/>
              </w:numPr>
              <w:spacing w:before="100" w:beforeAutospacing="1" w:after="120"/>
              <w:ind w:left="0"/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  <w:p w:rsidR="00C10FC5" w:rsidRPr="00C10FC5" w:rsidRDefault="00C10FC5" w:rsidP="00C10FC5">
            <w:pPr>
              <w:spacing w:before="480" w:after="120"/>
              <w:contextualSpacing/>
              <w:outlineLvl w:val="2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10FC5">
              <w:rPr>
                <w:rFonts w:eastAsia="Times New Roman" w:cstheme="minorHAnsi"/>
                <w:b/>
                <w:bCs/>
                <w:sz w:val="24"/>
                <w:szCs w:val="24"/>
              </w:rPr>
              <w:t>Guidelines</w:t>
            </w:r>
          </w:p>
          <w:p w:rsidR="00C10FC5" w:rsidRPr="00C10FC5" w:rsidRDefault="00C10FC5" w:rsidP="00C10FC5">
            <w:pPr>
              <w:numPr>
                <w:ilvl w:val="0"/>
                <w:numId w:val="4"/>
              </w:numPr>
              <w:spacing w:before="100" w:beforeAutospacing="1" w:after="120"/>
              <w:ind w:left="0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0FC5">
              <w:rPr>
                <w:rFonts w:eastAsia="Times New Roman" w:cstheme="minorHAnsi"/>
                <w:sz w:val="24"/>
                <w:szCs w:val="24"/>
              </w:rPr>
              <w:t>To remain eligible for the scholarship, student must maintain a 2.5 GPA while enrolled in 15 or more credit hours per semester.</w:t>
            </w:r>
          </w:p>
          <w:p w:rsidR="00C10FC5" w:rsidRPr="00C10FC5" w:rsidRDefault="00C10FC5" w:rsidP="00C10FC5">
            <w:pPr>
              <w:numPr>
                <w:ilvl w:val="0"/>
                <w:numId w:val="4"/>
              </w:numPr>
              <w:spacing w:before="100" w:beforeAutospacing="1" w:after="120"/>
              <w:ind w:left="0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0FC5">
              <w:rPr>
                <w:rFonts w:eastAsia="Times New Roman" w:cstheme="minorHAnsi"/>
                <w:sz w:val="24"/>
                <w:szCs w:val="24"/>
              </w:rPr>
              <w:t>Scholarship is renewable for up to four consecutive semesters, including summer.</w:t>
            </w:r>
          </w:p>
          <w:p w:rsidR="009D3EC2" w:rsidRPr="00C10FC5" w:rsidRDefault="009D3EC2" w:rsidP="00C10FC5">
            <w:pPr>
              <w:rPr>
                <w:rFonts w:cstheme="minorHAnsi"/>
              </w:rPr>
            </w:pPr>
          </w:p>
        </w:tc>
      </w:tr>
      <w:tr w:rsidR="00803B55" w:rsidRPr="009D3EC2" w:rsidTr="00803B55">
        <w:trPr>
          <w:trHeight w:val="215"/>
        </w:trPr>
        <w:tc>
          <w:tcPr>
            <w:tcW w:w="9705" w:type="dxa"/>
            <w:gridSpan w:val="4"/>
            <w:tcBorders>
              <w:top w:val="single" w:sz="4" w:space="0" w:color="auto"/>
            </w:tcBorders>
            <w:vAlign w:val="bottom"/>
          </w:tcPr>
          <w:p w:rsidR="00803B55" w:rsidRPr="00FC5D40" w:rsidRDefault="00803B55" w:rsidP="009D3EC2">
            <w:pPr>
              <w:spacing w:before="240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03B55" w:rsidRPr="009D3EC2" w:rsidTr="00803B55">
        <w:trPr>
          <w:trHeight w:val="215"/>
        </w:trPr>
        <w:tc>
          <w:tcPr>
            <w:tcW w:w="9705" w:type="dxa"/>
            <w:gridSpan w:val="4"/>
            <w:vAlign w:val="bottom"/>
          </w:tcPr>
          <w:p w:rsidR="00803B55" w:rsidRPr="00CA386F" w:rsidRDefault="00803B55" w:rsidP="00803B55">
            <w:pPr>
              <w:rPr>
                <w:rFonts w:cstheme="minorHAnsi"/>
                <w:b/>
                <w:sz w:val="24"/>
                <w:szCs w:val="24"/>
              </w:rPr>
            </w:pPr>
            <w:r w:rsidRPr="00CA386F">
              <w:rPr>
                <w:rFonts w:cstheme="minorHAnsi"/>
                <w:b/>
                <w:sz w:val="24"/>
                <w:szCs w:val="24"/>
              </w:rPr>
              <w:t xml:space="preserve">By signing </w:t>
            </w:r>
            <w:r w:rsidR="00CA386F" w:rsidRPr="00CA386F">
              <w:rPr>
                <w:rFonts w:cstheme="minorHAnsi"/>
                <w:b/>
                <w:sz w:val="24"/>
                <w:szCs w:val="24"/>
              </w:rPr>
              <w:t>this,</w:t>
            </w:r>
            <w:r w:rsidRPr="00CA386F">
              <w:rPr>
                <w:rFonts w:cstheme="minorHAnsi"/>
                <w:b/>
                <w:sz w:val="24"/>
                <w:szCs w:val="24"/>
              </w:rPr>
              <w:t xml:space="preserve"> I acknowledge that I have read the above statements. I understand that if I do not meet the above requirements that I will be placed on scholarship probation for one probationary semester to allow me to regain the semester requirements.  I understand that if I do not meet the probationary requirements that I will no longer be eligible to receive the scholarship.</w:t>
            </w:r>
          </w:p>
        </w:tc>
      </w:tr>
      <w:tr w:rsidR="00803B55" w:rsidRPr="009D3EC2" w:rsidTr="00803B55">
        <w:trPr>
          <w:trHeight w:val="215"/>
        </w:trPr>
        <w:tc>
          <w:tcPr>
            <w:tcW w:w="9705" w:type="dxa"/>
            <w:gridSpan w:val="4"/>
            <w:vAlign w:val="bottom"/>
          </w:tcPr>
          <w:p w:rsidR="00803B55" w:rsidRDefault="00803B55" w:rsidP="00803B55">
            <w:pPr>
              <w:rPr>
                <w:rFonts w:cstheme="minorHAnsi"/>
                <w:b/>
                <w:sz w:val="32"/>
                <w:szCs w:val="21"/>
              </w:rPr>
            </w:pPr>
          </w:p>
          <w:p w:rsidR="007C1F8B" w:rsidRPr="00803B55" w:rsidRDefault="007C1F8B" w:rsidP="00803B55">
            <w:pPr>
              <w:rPr>
                <w:rFonts w:cstheme="minorHAnsi"/>
                <w:b/>
                <w:sz w:val="32"/>
                <w:szCs w:val="21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90" w:tblpY="50"/>
        <w:tblW w:w="972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2"/>
        <w:gridCol w:w="1098"/>
        <w:gridCol w:w="3060"/>
      </w:tblGrid>
      <w:tr w:rsidR="00803B55" w:rsidTr="007C1F8B">
        <w:trPr>
          <w:trHeight w:val="374"/>
        </w:trPr>
        <w:tc>
          <w:tcPr>
            <w:tcW w:w="5562" w:type="dxa"/>
          </w:tcPr>
          <w:sdt>
            <w:sdtPr>
              <w:rPr>
                <w:rFonts w:ascii="Tahoma" w:hAnsi="Tahoma" w:cs="Tahoma"/>
                <w:sz w:val="18"/>
                <w:szCs w:val="18"/>
              </w:rPr>
              <w:id w:val="2015109409"/>
              <w:placeholder>
                <w:docPart w:val="DefaultPlaceholder_-1854013440"/>
              </w:placeholder>
            </w:sdtPr>
            <w:sdtEndPr/>
            <w:sdtContent>
              <w:bookmarkStart w:id="0" w:name="_GoBack" w:displacedByCustomXml="next"/>
              <w:sdt>
                <w:sdtPr>
                  <w:rPr>
                    <w:rFonts w:ascii="Tahoma" w:hAnsi="Tahoma" w:cs="Tahoma"/>
                    <w:sz w:val="18"/>
                    <w:szCs w:val="18"/>
                  </w:rPr>
                  <w:id w:val="992600677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:rsidR="00803B55" w:rsidRDefault="007C1F8B" w:rsidP="007C1F8B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CA386F">
                      <w:rPr>
                        <w:rStyle w:val="PlaceholderText"/>
                        <w:sz w:val="24"/>
                        <w:szCs w:val="24"/>
                      </w:rPr>
                      <w:t>Click or tap here to enter text.</w:t>
                    </w:r>
                  </w:p>
                </w:sdtContent>
              </w:sdt>
              <w:bookmarkEnd w:id="0" w:displacedByCustomXml="next"/>
            </w:sdtContent>
          </w:sdt>
        </w:tc>
        <w:tc>
          <w:tcPr>
            <w:tcW w:w="1098" w:type="dxa"/>
            <w:tcBorders>
              <w:top w:val="nil"/>
            </w:tcBorders>
          </w:tcPr>
          <w:p w:rsidR="00803B55" w:rsidRDefault="00803B55" w:rsidP="00803B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-1561782454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</w:tcPr>
              <w:p w:rsidR="00803B55" w:rsidRDefault="007C1F8B" w:rsidP="00803B55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CA386F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</w:tr>
    </w:tbl>
    <w:p w:rsidR="00E37566" w:rsidRPr="00C23B60" w:rsidRDefault="007C1F8B" w:rsidP="003C1919">
      <w:pPr>
        <w:rPr>
          <w:sz w:val="4"/>
        </w:rPr>
      </w:pPr>
      <w:r w:rsidRPr="007C1F8B">
        <w:rPr>
          <w:noProof/>
          <w:sz w:val="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272001</wp:posOffset>
                </wp:positionV>
                <wp:extent cx="6185535" cy="317500"/>
                <wp:effectExtent l="0" t="0" r="2476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553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F8B" w:rsidRDefault="007C1F8B">
                            <w:r w:rsidRPr="00CA386F">
                              <w:rPr>
                                <w:sz w:val="24"/>
                                <w:szCs w:val="24"/>
                              </w:rPr>
                              <w:t>Student’s Signature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CA386F">
                              <w:rPr>
                                <w:sz w:val="24"/>
                                <w:szCs w:val="24"/>
                              </w:rPr>
                              <w:t xml:space="preserve">   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6.3pt;margin-top:21.4pt;width:487.05pt;height: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">
                <v:textbox>
                  <w:txbxContent>
                    <w:p w:rsidR="007C1F8B" w:rsidRDefault="007C1F8B">
                      <w:r w:rsidRPr="00CA386F">
                        <w:rPr>
                          <w:sz w:val="24"/>
                          <w:szCs w:val="24"/>
                        </w:rPr>
                        <w:t>Student’s Signature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CA386F">
                        <w:rPr>
                          <w:sz w:val="24"/>
                          <w:szCs w:val="24"/>
                        </w:rPr>
                        <w:t xml:space="preserve">    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37566" w:rsidRPr="00C23B60" w:rsidSect="00803B55">
      <w:footerReference w:type="default" r:id="rId10"/>
      <w:pgSz w:w="12240" w:h="15840"/>
      <w:pgMar w:top="99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265" w:rsidRDefault="00B33265" w:rsidP="00E37566">
      <w:pPr>
        <w:spacing w:after="0" w:line="240" w:lineRule="auto"/>
      </w:pPr>
      <w:r>
        <w:separator/>
      </w:r>
    </w:p>
  </w:endnote>
  <w:endnote w:type="continuationSeparator" w:id="0">
    <w:p w:rsidR="00B33265" w:rsidRDefault="00B33265" w:rsidP="00E37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566" w:rsidRPr="00773053" w:rsidRDefault="00773053" w:rsidP="00773053">
    <w:pPr>
      <w:rPr>
        <w:sz w:val="16"/>
        <w:szCs w:val="16"/>
      </w:rPr>
    </w:pPr>
    <w:r>
      <w:rPr>
        <w:color w:val="333333"/>
        <w:sz w:val="16"/>
        <w:szCs w:val="16"/>
      </w:rPr>
      <w:t xml:space="preserve">Mississippi Gulf Coast Community College is an Equal Opportunity Employer and welcomes students and employees without regard to race, religion, color, national origin, sex, </w:t>
    </w:r>
    <w:r w:rsidR="005326D0">
      <w:rPr>
        <w:color w:val="333333"/>
        <w:sz w:val="16"/>
        <w:szCs w:val="16"/>
      </w:rPr>
      <w:t xml:space="preserve">pregnancy, </w:t>
    </w:r>
    <w:r>
      <w:rPr>
        <w:color w:val="333333"/>
        <w:sz w:val="16"/>
        <w:szCs w:val="16"/>
      </w:rPr>
      <w:t>age or qualified disability in its programs and activities. For further information, contact the </w:t>
    </w:r>
    <w:r>
      <w:rPr>
        <w:color w:val="000000"/>
        <w:sz w:val="16"/>
        <w:szCs w:val="16"/>
      </w:rPr>
      <w:t>Compliance Officer</w:t>
    </w:r>
    <w:r>
      <w:rPr>
        <w:color w:val="333333"/>
        <w:sz w:val="16"/>
        <w:szCs w:val="16"/>
      </w:rPr>
      <w:t>, P.O. Box 609, Perkinston, Mississippi 39573, telephone number 601-</w:t>
    </w:r>
    <w:r>
      <w:rPr>
        <w:color w:val="000000"/>
        <w:sz w:val="16"/>
        <w:szCs w:val="16"/>
      </w:rPr>
      <w:t>5</w:t>
    </w:r>
    <w:r>
      <w:rPr>
        <w:color w:val="333333"/>
        <w:sz w:val="16"/>
        <w:szCs w:val="16"/>
      </w:rPr>
      <w:t>28-</w:t>
    </w:r>
    <w:r>
      <w:rPr>
        <w:color w:val="000000"/>
        <w:sz w:val="16"/>
        <w:szCs w:val="16"/>
      </w:rPr>
      <w:t>8735</w:t>
    </w:r>
    <w:r>
      <w:rPr>
        <w:color w:val="333333"/>
        <w:sz w:val="16"/>
        <w:szCs w:val="16"/>
      </w:rPr>
      <w:t>, email addres</w:t>
    </w:r>
    <w:r>
      <w:rPr>
        <w:color w:val="000000"/>
        <w:sz w:val="16"/>
        <w:szCs w:val="16"/>
      </w:rPr>
      <w:t>s </w:t>
    </w:r>
    <w:hyperlink r:id="rId1" w:history="1">
      <w:r>
        <w:rPr>
          <w:rStyle w:val="Hyperlink"/>
          <w:color w:val="954F72"/>
          <w:sz w:val="16"/>
          <w:szCs w:val="16"/>
        </w:rPr>
        <w:t>compliance@mgccc.edu</w:t>
      </w:r>
    </w:hyperlink>
    <w:r>
      <w:rPr>
        <w:color w:val="333333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265" w:rsidRDefault="00B33265" w:rsidP="00E37566">
      <w:pPr>
        <w:spacing w:after="0" w:line="240" w:lineRule="auto"/>
      </w:pPr>
      <w:r>
        <w:separator/>
      </w:r>
    </w:p>
  </w:footnote>
  <w:footnote w:type="continuationSeparator" w:id="0">
    <w:p w:rsidR="00B33265" w:rsidRDefault="00B33265" w:rsidP="00E37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A3941"/>
    <w:multiLevelType w:val="multilevel"/>
    <w:tmpl w:val="44524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AA62B4"/>
    <w:multiLevelType w:val="hybridMultilevel"/>
    <w:tmpl w:val="C164B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F6DC0"/>
    <w:multiLevelType w:val="multilevel"/>
    <w:tmpl w:val="5F967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0B431F"/>
    <w:multiLevelType w:val="hybridMultilevel"/>
    <w:tmpl w:val="7D221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x7Xq9r2c1+ewbsOyZ/erW1XPX0FMVP30XtTJeeGby8kIgiS9sH7YGuetk1GN04GXI/G90pp2vddQj6wtKWqEA==" w:salt="DnhB4I8SJlHSPv96w9pf0Q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566"/>
    <w:rsid w:val="00043B6C"/>
    <w:rsid w:val="000534D7"/>
    <w:rsid w:val="001340F7"/>
    <w:rsid w:val="00163A88"/>
    <w:rsid w:val="001A7B31"/>
    <w:rsid w:val="001B4604"/>
    <w:rsid w:val="002C4F19"/>
    <w:rsid w:val="003C1919"/>
    <w:rsid w:val="004408AD"/>
    <w:rsid w:val="004E00B1"/>
    <w:rsid w:val="00522F74"/>
    <w:rsid w:val="005326D0"/>
    <w:rsid w:val="00543921"/>
    <w:rsid w:val="00604180"/>
    <w:rsid w:val="006831DD"/>
    <w:rsid w:val="006A14B7"/>
    <w:rsid w:val="00773053"/>
    <w:rsid w:val="007C1F8B"/>
    <w:rsid w:val="007C52F2"/>
    <w:rsid w:val="00803B55"/>
    <w:rsid w:val="00945BAA"/>
    <w:rsid w:val="0095374C"/>
    <w:rsid w:val="009932E9"/>
    <w:rsid w:val="009D3EC2"/>
    <w:rsid w:val="009E77C2"/>
    <w:rsid w:val="00A13714"/>
    <w:rsid w:val="00B33265"/>
    <w:rsid w:val="00BF5C18"/>
    <w:rsid w:val="00C009E4"/>
    <w:rsid w:val="00C10387"/>
    <w:rsid w:val="00C10FC5"/>
    <w:rsid w:val="00C23B60"/>
    <w:rsid w:val="00C812B9"/>
    <w:rsid w:val="00CA386F"/>
    <w:rsid w:val="00CF3DBC"/>
    <w:rsid w:val="00D06A67"/>
    <w:rsid w:val="00D47172"/>
    <w:rsid w:val="00D85DE0"/>
    <w:rsid w:val="00DA7471"/>
    <w:rsid w:val="00DB5FBB"/>
    <w:rsid w:val="00E24355"/>
    <w:rsid w:val="00E363A4"/>
    <w:rsid w:val="00E37566"/>
    <w:rsid w:val="00E46B8E"/>
    <w:rsid w:val="00E87B28"/>
    <w:rsid w:val="00EF7639"/>
    <w:rsid w:val="00FC5D40"/>
    <w:rsid w:val="00FD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448F7D8"/>
  <w15:chartTrackingRefBased/>
  <w15:docId w15:val="{2F7D71A1-51C4-4982-93F3-39CBA674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10F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7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566"/>
  </w:style>
  <w:style w:type="paragraph" w:styleId="Footer">
    <w:name w:val="footer"/>
    <w:basedOn w:val="Normal"/>
    <w:link w:val="FooterChar"/>
    <w:uiPriority w:val="99"/>
    <w:unhideWhenUsed/>
    <w:rsid w:val="00E37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566"/>
  </w:style>
  <w:style w:type="paragraph" w:customStyle="1" w:styleId="Default">
    <w:name w:val="Default"/>
    <w:rsid w:val="00E375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A14B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A14B7"/>
  </w:style>
  <w:style w:type="paragraph" w:styleId="BalloonText">
    <w:name w:val="Balloon Text"/>
    <w:basedOn w:val="Normal"/>
    <w:link w:val="BalloonTextChar"/>
    <w:uiPriority w:val="99"/>
    <w:semiHidden/>
    <w:unhideWhenUsed/>
    <w:rsid w:val="00163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A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E00B1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E0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10FC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10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C1F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gccc.edu/enroll/scholarships/leadership-scholarship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pliance@mgccc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2FFAF-324B-48D8-AEA3-1CCFC0A00037}"/>
      </w:docPartPr>
      <w:docPartBody>
        <w:p w:rsidR="00965567" w:rsidRDefault="009F2D13">
          <w:r w:rsidRPr="00680A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6362E-549F-483E-B2DB-58818D77D2E1}"/>
      </w:docPartPr>
      <w:docPartBody>
        <w:p w:rsidR="00965567" w:rsidRDefault="009F2D13">
          <w:r w:rsidRPr="00680A5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D13"/>
    <w:rsid w:val="00965567"/>
    <w:rsid w:val="009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2D1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F3DD5-BFDD-4115-B396-051F51783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MGCCC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Dawn</dc:creator>
  <cp:keywords/>
  <dc:description/>
  <cp:lastModifiedBy>Heather Dearman</cp:lastModifiedBy>
  <cp:revision>3</cp:revision>
  <cp:lastPrinted>2018-04-09T17:07:00Z</cp:lastPrinted>
  <dcterms:created xsi:type="dcterms:W3CDTF">2025-02-28T21:51:00Z</dcterms:created>
  <dcterms:modified xsi:type="dcterms:W3CDTF">2025-02-28T21:54:00Z</dcterms:modified>
</cp:coreProperties>
</file>