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87" w:rsidRPr="00BC7071" w:rsidRDefault="004E00B1" w:rsidP="00803B55">
      <w:pPr>
        <w:ind w:left="5760" w:firstLine="720"/>
        <w:rPr>
          <w:rFonts w:cstheme="minorHAnsi"/>
          <w:sz w:val="30"/>
          <w:szCs w:val="30"/>
        </w:rPr>
      </w:pPr>
      <w:r w:rsidRPr="00BC707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3B38F" wp14:editId="467C5BE7">
                <wp:simplePos x="0" y="0"/>
                <wp:positionH relativeFrom="column">
                  <wp:posOffset>3276600</wp:posOffset>
                </wp:positionH>
                <wp:positionV relativeFrom="paragraph">
                  <wp:posOffset>104775</wp:posOffset>
                </wp:positionV>
                <wp:extent cx="2973705" cy="5162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00B1" w:rsidRPr="007F7E92" w:rsidRDefault="00DD7211" w:rsidP="007F7E92">
                            <w:pPr>
                              <w:pStyle w:val="Header"/>
                              <w:jc w:val="center"/>
                              <w:rPr>
                                <w:rFonts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 xml:space="preserve">New Century Skills </w:t>
                            </w:r>
                            <w:r w:rsidR="009E5BE7"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 xml:space="preserve">(CTE) Scholarship Summer </w:t>
                            </w:r>
                            <w:r w:rsidR="004E00B1" w:rsidRPr="004E00B1"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>Award</w:t>
                            </w:r>
                            <w:r w:rsidR="009E5BE7"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3B3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pt;margin-top:8.25pt;width:234.15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" filled="f" stroked="f" strokeweight=".5pt">
                <v:textbox>
                  <w:txbxContent>
                    <w:p w:rsidR="004E00B1" w:rsidRPr="007F7E92" w:rsidRDefault="00DD7211" w:rsidP="007F7E92">
                      <w:pPr>
                        <w:pStyle w:val="Header"/>
                        <w:jc w:val="center"/>
                        <w:rPr>
                          <w:rFonts w:cs="Tahoma"/>
                          <w:b/>
                          <w:sz w:val="28"/>
                        </w:rPr>
                      </w:pPr>
                      <w:r>
                        <w:rPr>
                          <w:rFonts w:eastAsiaTheme="minorEastAsia" w:cs="Tahoma"/>
                          <w:b/>
                          <w:sz w:val="28"/>
                        </w:rPr>
                        <w:t xml:space="preserve">New Century Skills </w:t>
                      </w:r>
                      <w:r w:rsidR="009E5BE7">
                        <w:rPr>
                          <w:rFonts w:eastAsiaTheme="minorEastAsia" w:cs="Tahoma"/>
                          <w:b/>
                          <w:sz w:val="28"/>
                        </w:rPr>
                        <w:t xml:space="preserve">(CTE) Scholarship Summer </w:t>
                      </w:r>
                      <w:r w:rsidR="004E00B1" w:rsidRPr="004E00B1">
                        <w:rPr>
                          <w:rFonts w:eastAsiaTheme="minorEastAsia" w:cs="Tahoma"/>
                          <w:b/>
                          <w:sz w:val="28"/>
                        </w:rPr>
                        <w:t>Award</w:t>
                      </w:r>
                      <w:r w:rsidR="009E5BE7">
                        <w:rPr>
                          <w:rFonts w:eastAsiaTheme="minorEastAsia" w:cs="Tahoma"/>
                          <w:b/>
                          <w:sz w:val="28"/>
                        </w:rPr>
                        <w:t xml:space="preserve">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B28" w:rsidRPr="00BC7071">
        <w:rPr>
          <w:rFonts w:cstheme="minorHAnsi"/>
          <w:b/>
          <w:noProof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55CEC250" wp14:editId="780166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86050" cy="723900"/>
            <wp:effectExtent l="0" t="0" r="0" b="0"/>
            <wp:wrapNone/>
            <wp:docPr id="12" name="Picture 9" descr="MGCCCLogoBlackprint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CCCLogoBlackprintjp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1"/>
        <w:tblW w:w="97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5"/>
        <w:gridCol w:w="3885"/>
        <w:gridCol w:w="75"/>
        <w:gridCol w:w="1980"/>
        <w:gridCol w:w="2070"/>
      </w:tblGrid>
      <w:tr w:rsidR="004E00B1" w:rsidRPr="00BC7071" w:rsidTr="00344A8E">
        <w:trPr>
          <w:trHeight w:val="477"/>
        </w:trPr>
        <w:tc>
          <w:tcPr>
            <w:tcW w:w="1695" w:type="dxa"/>
            <w:vAlign w:val="bottom"/>
          </w:tcPr>
          <w:p w:rsidR="004E00B1" w:rsidRPr="00BC7071" w:rsidRDefault="004E00B1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</w:rPr>
            </w:pPr>
            <w:r w:rsidRPr="00BC7071">
              <w:rPr>
                <w:rFonts w:cstheme="minorHAnsi"/>
                <w:b/>
                <w:color w:val="000000"/>
              </w:rPr>
              <w:t>Student’s Name</w:t>
            </w:r>
          </w:p>
        </w:tc>
        <w:sdt>
          <w:sdtPr>
            <w:rPr>
              <w:rFonts w:cstheme="minorHAnsi"/>
              <w:b/>
              <w:color w:val="000000"/>
            </w:rPr>
            <w:id w:val="-8318268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4E00B1" w:rsidRPr="00BC7071" w:rsidRDefault="00BC7071" w:rsidP="00344A8E">
                <w:pPr>
                  <w:pStyle w:val="Header"/>
                  <w:tabs>
                    <w:tab w:val="left" w:pos="555"/>
                  </w:tabs>
                  <w:rPr>
                    <w:rFonts w:cstheme="minorHAnsi"/>
                    <w:b/>
                    <w:color w:val="000000"/>
                  </w:rPr>
                </w:pPr>
                <w:r w:rsidRPr="00BC7071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vAlign w:val="bottom"/>
          </w:tcPr>
          <w:p w:rsidR="004E00B1" w:rsidRPr="00BC7071" w:rsidRDefault="004E00B1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</w:rPr>
            </w:pPr>
            <w:r w:rsidRPr="00BC7071">
              <w:rPr>
                <w:rFonts w:cstheme="minorHAnsi"/>
                <w:b/>
                <w:color w:val="000000"/>
              </w:rPr>
              <w:t>Student’s GCID (M#)</w:t>
            </w:r>
          </w:p>
        </w:tc>
        <w:sdt>
          <w:sdtPr>
            <w:rPr>
              <w:rFonts w:cstheme="minorHAnsi"/>
              <w:b/>
              <w:color w:val="000000"/>
            </w:rPr>
            <w:id w:val="316077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  <w:vAlign w:val="bottom"/>
              </w:tcPr>
              <w:p w:rsidR="004E00B1" w:rsidRPr="00BC7071" w:rsidRDefault="00BC7071" w:rsidP="00344A8E">
                <w:pPr>
                  <w:pStyle w:val="Header"/>
                  <w:tabs>
                    <w:tab w:val="left" w:pos="555"/>
                  </w:tabs>
                  <w:rPr>
                    <w:rFonts w:cstheme="minorHAnsi"/>
                    <w:b/>
                    <w:color w:val="000000"/>
                  </w:rPr>
                </w:pPr>
                <w:r w:rsidRPr="00BC7071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E00B1" w:rsidRPr="00BC7071" w:rsidTr="009D3EC2">
        <w:trPr>
          <w:trHeight w:val="477"/>
        </w:trPr>
        <w:tc>
          <w:tcPr>
            <w:tcW w:w="1695" w:type="dxa"/>
            <w:vAlign w:val="bottom"/>
          </w:tcPr>
          <w:p w:rsidR="004E00B1" w:rsidRPr="00BC7071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</w:rPr>
            </w:pPr>
            <w:r w:rsidRPr="00BC7071">
              <w:rPr>
                <w:rFonts w:cstheme="minorHAnsi"/>
                <w:b/>
                <w:color w:val="000000"/>
              </w:rPr>
              <w:t>Phone Number</w:t>
            </w:r>
          </w:p>
        </w:tc>
        <w:sdt>
          <w:sdtPr>
            <w:rPr>
              <w:rFonts w:cstheme="minorHAnsi"/>
              <w:b/>
              <w:color w:val="000000"/>
            </w:rPr>
            <w:id w:val="486596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E00B1" w:rsidRPr="00BC7071" w:rsidRDefault="00BC7071" w:rsidP="00344A8E">
                <w:pPr>
                  <w:pStyle w:val="Header"/>
                  <w:tabs>
                    <w:tab w:val="left" w:pos="555"/>
                  </w:tabs>
                  <w:rPr>
                    <w:rFonts w:cstheme="minorHAnsi"/>
                    <w:b/>
                    <w:color w:val="000000"/>
                  </w:rPr>
                </w:pPr>
                <w:r w:rsidRPr="00BC7071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vAlign w:val="bottom"/>
          </w:tcPr>
          <w:p w:rsidR="004E00B1" w:rsidRPr="00BC7071" w:rsidRDefault="004E00B1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4E00B1" w:rsidRPr="00BC7071" w:rsidRDefault="004E00B1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</w:rPr>
            </w:pPr>
          </w:p>
        </w:tc>
      </w:tr>
      <w:tr w:rsidR="009D3EC2" w:rsidRPr="00BC7071" w:rsidTr="009D3EC2">
        <w:trPr>
          <w:trHeight w:val="215"/>
        </w:trPr>
        <w:tc>
          <w:tcPr>
            <w:tcW w:w="1695" w:type="dxa"/>
            <w:vAlign w:val="bottom"/>
          </w:tcPr>
          <w:p w:rsidR="009D3EC2" w:rsidRPr="00BC7071" w:rsidRDefault="009D3EC2" w:rsidP="009D3EC2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  <w:sz w:val="3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bottom"/>
          </w:tcPr>
          <w:p w:rsidR="009D3EC2" w:rsidRPr="00BC7071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  <w:sz w:val="16"/>
              </w:rPr>
            </w:pPr>
          </w:p>
        </w:tc>
        <w:tc>
          <w:tcPr>
            <w:tcW w:w="1980" w:type="dxa"/>
            <w:vAlign w:val="bottom"/>
          </w:tcPr>
          <w:p w:rsidR="009D3EC2" w:rsidRPr="00BC7071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  <w:sz w:val="16"/>
              </w:rPr>
            </w:pPr>
          </w:p>
        </w:tc>
        <w:tc>
          <w:tcPr>
            <w:tcW w:w="2070" w:type="dxa"/>
            <w:vAlign w:val="bottom"/>
          </w:tcPr>
          <w:p w:rsidR="009D3EC2" w:rsidRPr="00BC7071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  <w:sz w:val="16"/>
              </w:rPr>
            </w:pPr>
          </w:p>
        </w:tc>
      </w:tr>
      <w:tr w:rsidR="009D3EC2" w:rsidRPr="00BC7071" w:rsidTr="009130BA">
        <w:trPr>
          <w:trHeight w:val="215"/>
        </w:trPr>
        <w:tc>
          <w:tcPr>
            <w:tcW w:w="9705" w:type="dxa"/>
            <w:gridSpan w:val="5"/>
            <w:vAlign w:val="bottom"/>
          </w:tcPr>
          <w:p w:rsidR="009D3EC2" w:rsidRPr="00BC7071" w:rsidRDefault="009E5BE7" w:rsidP="00DD7211">
            <w:pPr>
              <w:pStyle w:val="Header"/>
              <w:tabs>
                <w:tab w:val="left" w:pos="555"/>
              </w:tabs>
              <w:rPr>
                <w:rFonts w:cstheme="minorHAnsi"/>
                <w:b/>
                <w:color w:val="000000"/>
                <w:sz w:val="16"/>
              </w:rPr>
            </w:pPr>
            <w:r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Fill out this form if you wish to use your New Century Skills Scholarship during the summer semester. 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The college provides scholarship opportunities for full-time, "first-time to enter college" fr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eshmen students who qualify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. Students must meet all admission requirements and register for </w:t>
            </w:r>
            <w:r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at least 15 hours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 to be eligible to receive a 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New Century Skills Scholarship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. 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The application is located online at </w:t>
            </w:r>
            <w:hyperlink r:id="rId9" w:history="1">
              <w:r w:rsidR="00DD7211" w:rsidRPr="00BC7071">
                <w:rPr>
                  <w:rStyle w:val="Hyperlink"/>
                  <w:rFonts w:cstheme="minorHAnsi"/>
                </w:rPr>
                <w:t>https://mgccc.edu/enroll/scholarships/new-century-skills-scholarships/</w:t>
              </w:r>
            </w:hyperlink>
            <w:r w:rsidR="00DD7211" w:rsidRPr="00BC7071">
              <w:rPr>
                <w:rFonts w:cstheme="minorHAnsi"/>
              </w:rPr>
              <w:t xml:space="preserve">.  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The appropriate 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New Century Skills 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Scholarship will be awarded to the student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’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s account after meeting all criteria listed. This scholarship is renewable up to </w:t>
            </w:r>
            <w:r w:rsidR="009D3EC2" w:rsidRPr="00BC7071">
              <w:rPr>
                <w:rFonts w:cstheme="minorHAnsi"/>
                <w:b/>
                <w:color w:val="111110"/>
                <w:sz w:val="21"/>
                <w:szCs w:val="21"/>
                <w:u w:val="single"/>
                <w:shd w:val="clear" w:color="auto" w:fill="FFFFFF"/>
              </w:rPr>
              <w:t>four consecutive semesters</w:t>
            </w:r>
            <w:r w:rsidR="009D3EC2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>, including summer.</w:t>
            </w:r>
            <w:r w:rsidR="00DD7211" w:rsidRPr="00BC7071">
              <w:rPr>
                <w:rFonts w:cstheme="minorHAnsi"/>
                <w:color w:val="111110"/>
                <w:sz w:val="21"/>
                <w:szCs w:val="21"/>
                <w:shd w:val="clear" w:color="auto" w:fill="FFFFFF"/>
              </w:rPr>
              <w:t xml:space="preserve"> The New Century Skills scholarship is not stackable with an Academic Excellence Scholarship. </w:t>
            </w:r>
          </w:p>
        </w:tc>
      </w:tr>
      <w:tr w:rsidR="009D3EC2" w:rsidRPr="00BC7071" w:rsidTr="00803B55">
        <w:trPr>
          <w:trHeight w:val="215"/>
        </w:trPr>
        <w:tc>
          <w:tcPr>
            <w:tcW w:w="9705" w:type="dxa"/>
            <w:gridSpan w:val="5"/>
            <w:tcBorders>
              <w:bottom w:val="single" w:sz="4" w:space="0" w:color="auto"/>
            </w:tcBorders>
            <w:vAlign w:val="bottom"/>
          </w:tcPr>
          <w:p w:rsidR="009D3EC2" w:rsidRPr="00BC7071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color w:val="111110"/>
                <w:sz w:val="32"/>
                <w:szCs w:val="21"/>
                <w:shd w:val="clear" w:color="auto" w:fill="FFFFFF"/>
              </w:rPr>
            </w:pPr>
          </w:p>
        </w:tc>
      </w:tr>
      <w:tr w:rsidR="009D3EC2" w:rsidRPr="00BC7071" w:rsidTr="00803B55">
        <w:trPr>
          <w:trHeight w:val="215"/>
        </w:trPr>
        <w:tc>
          <w:tcPr>
            <w:tcW w:w="9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66BD" w:rsidRPr="00BC7071" w:rsidRDefault="007366BD" w:rsidP="007366BD">
            <w:pPr>
              <w:numPr>
                <w:ilvl w:val="0"/>
                <w:numId w:val="3"/>
              </w:numPr>
              <w:spacing w:before="100" w:beforeAutospacing="1" w:after="1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First-time students / entering freshman</w:t>
            </w:r>
          </w:p>
          <w:p w:rsidR="007366BD" w:rsidRDefault="007366BD" w:rsidP="007366BD">
            <w:pPr>
              <w:numPr>
                <w:ilvl w:val="0"/>
                <w:numId w:val="3"/>
              </w:numPr>
              <w:spacing w:before="100" w:beforeAutospacing="1" w:after="1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Completed a two-year secondary CTE program</w:t>
            </w:r>
          </w:p>
          <w:p w:rsidR="007366BD" w:rsidRPr="007366BD" w:rsidRDefault="007366BD" w:rsidP="007366BD">
            <w:pPr>
              <w:numPr>
                <w:ilvl w:val="0"/>
                <w:numId w:val="3"/>
              </w:numPr>
              <w:spacing w:before="100" w:beforeAutospacing="1" w:after="120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66BD">
              <w:rPr>
                <w:rFonts w:ascii="Calibri" w:hAnsi="Calibri" w:cs="Calibri"/>
                <w:color w:val="000000"/>
                <w:sz w:val="24"/>
                <w:szCs w:val="24"/>
              </w:rPr>
              <w:t>Completed a two-year career/technical/ vocational program OR have either placed first, second, or third in a state or national competition sponsored by a Mississippi Department of Education student organization</w:t>
            </w:r>
          </w:p>
          <w:p w:rsidR="007366BD" w:rsidRPr="00BC7071" w:rsidRDefault="007366BD" w:rsidP="007366B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Legal resident of Mississippi</w:t>
            </w:r>
          </w:p>
          <w:p w:rsidR="007366BD" w:rsidRPr="00BC7071" w:rsidRDefault="007366BD" w:rsidP="007366B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Students may enroll in any academic or technical program of their choice</w:t>
            </w:r>
          </w:p>
          <w:p w:rsidR="007366BD" w:rsidRDefault="007366BD" w:rsidP="00DD7211">
            <w:pPr>
              <w:spacing w:after="150"/>
              <w:contextualSpacing/>
              <w:outlineLvl w:val="4"/>
              <w:rPr>
                <w:rFonts w:eastAsia="Times New Roman" w:cstheme="minorHAnsi"/>
                <w:b/>
                <w:bCs/>
                <w:color w:val="011D41"/>
                <w:sz w:val="24"/>
                <w:szCs w:val="24"/>
              </w:rPr>
            </w:pPr>
          </w:p>
          <w:p w:rsidR="00DD7211" w:rsidRPr="00BC7071" w:rsidRDefault="00DD7211" w:rsidP="00DD7211">
            <w:pPr>
              <w:spacing w:after="150"/>
              <w:contextualSpacing/>
              <w:outlineLvl w:val="4"/>
              <w:rPr>
                <w:rFonts w:eastAsia="Times New Roman" w:cstheme="minorHAnsi"/>
                <w:b/>
                <w:bCs/>
                <w:color w:val="011D41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b/>
                <w:bCs/>
                <w:color w:val="011D41"/>
                <w:sz w:val="24"/>
                <w:szCs w:val="24"/>
              </w:rPr>
              <w:t>Expert Scholar</w:t>
            </w:r>
          </w:p>
          <w:p w:rsidR="00DD7211" w:rsidRPr="00BC7071" w:rsidRDefault="00DD7211" w:rsidP="00DD721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$</w:t>
            </w:r>
            <w:r w:rsidR="00E338DC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900</w:t>
            </w: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 per semester for up to four semesters</w:t>
            </w:r>
          </w:p>
          <w:p w:rsidR="00DD7211" w:rsidRPr="00BC7071" w:rsidRDefault="00DD7211" w:rsidP="00DD721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High School graduate with overall </w:t>
            </w: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G.P.A. of </w:t>
            </w: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3.0 – 3.4</w:t>
            </w:r>
            <w:r w:rsidR="003F5A58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9</w:t>
            </w:r>
          </w:p>
          <w:p w:rsidR="00DD7211" w:rsidRPr="00BC7071" w:rsidRDefault="00DD7211" w:rsidP="00DD7211">
            <w:pPr>
              <w:spacing w:before="100" w:beforeAutospacing="1" w:after="100" w:afterAutospacing="1"/>
              <w:ind w:left="720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DD7211" w:rsidRPr="00BC7071" w:rsidRDefault="00DD7211" w:rsidP="00DD7211">
            <w:pPr>
              <w:spacing w:after="150"/>
              <w:contextualSpacing/>
              <w:outlineLvl w:val="4"/>
              <w:rPr>
                <w:rFonts w:eastAsia="Times New Roman" w:cstheme="minorHAnsi"/>
                <w:b/>
                <w:bCs/>
                <w:color w:val="011D41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b/>
                <w:bCs/>
                <w:color w:val="011D41"/>
                <w:sz w:val="24"/>
                <w:szCs w:val="24"/>
              </w:rPr>
              <w:t>Master Scholar</w:t>
            </w:r>
          </w:p>
          <w:p w:rsidR="00DD7211" w:rsidRPr="00BC7071" w:rsidRDefault="00DD7211" w:rsidP="00DD721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$1</w:t>
            </w:r>
            <w:r w:rsidR="003F5A58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,</w:t>
            </w:r>
            <w:r w:rsidR="00E338DC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80</w:t>
            </w: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0</w:t>
            </w: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 per semester for up to four semesters</w:t>
            </w:r>
          </w:p>
          <w:p w:rsidR="00AC2F44" w:rsidRPr="007366BD" w:rsidRDefault="00DD7211" w:rsidP="007366B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C7071">
              <w:rPr>
                <w:rFonts w:eastAsia="Times New Roman" w:cstheme="minorHAnsi"/>
                <w:color w:val="000000"/>
                <w:sz w:val="24"/>
                <w:szCs w:val="24"/>
              </w:rPr>
              <w:t>High school graduate with overall G.P.A. of </w:t>
            </w:r>
            <w:r w:rsidRPr="00BC7071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3.5 – 4.0</w:t>
            </w:r>
          </w:p>
        </w:tc>
      </w:tr>
      <w:tr w:rsidR="00803B55" w:rsidRPr="00BC7071" w:rsidTr="00803B55">
        <w:trPr>
          <w:trHeight w:val="215"/>
        </w:trPr>
        <w:tc>
          <w:tcPr>
            <w:tcW w:w="9705" w:type="dxa"/>
            <w:gridSpan w:val="5"/>
            <w:tcBorders>
              <w:top w:val="single" w:sz="4" w:space="0" w:color="auto"/>
            </w:tcBorders>
            <w:vAlign w:val="bottom"/>
          </w:tcPr>
          <w:p w:rsidR="00803B55" w:rsidRPr="00BC7071" w:rsidRDefault="00803B55" w:rsidP="009D3EC2">
            <w:pPr>
              <w:spacing w:before="240"/>
              <w:rPr>
                <w:rFonts w:cstheme="minorHAnsi"/>
                <w:b/>
              </w:rPr>
            </w:pPr>
          </w:p>
        </w:tc>
      </w:tr>
      <w:tr w:rsidR="00803B55" w:rsidRPr="00BC7071" w:rsidTr="00803B55">
        <w:trPr>
          <w:trHeight w:val="215"/>
        </w:trPr>
        <w:tc>
          <w:tcPr>
            <w:tcW w:w="9705" w:type="dxa"/>
            <w:gridSpan w:val="5"/>
            <w:vAlign w:val="bottom"/>
          </w:tcPr>
          <w:p w:rsidR="00803B55" w:rsidRPr="00BC7071" w:rsidRDefault="00803B55" w:rsidP="00803B55">
            <w:pPr>
              <w:rPr>
                <w:rFonts w:cstheme="minorHAnsi"/>
                <w:b/>
              </w:rPr>
            </w:pPr>
            <w:r w:rsidRPr="00BC7071">
              <w:rPr>
                <w:rFonts w:cstheme="minorHAnsi"/>
                <w:b/>
              </w:rPr>
              <w:t>By signing this I acknowledge that I have read the above statements. I understand that if I do not meet the above requirements that I will be placed on scholarship probation for one probationary semester to allow me to regain the semester requirements.  I understand that if I do not meet the probationary requirements that I will no longer be eligible to receive the scholarship.</w:t>
            </w:r>
          </w:p>
          <w:p w:rsidR="00BC7071" w:rsidRPr="00BC7071" w:rsidRDefault="00BC7071" w:rsidP="00803B55">
            <w:pPr>
              <w:rPr>
                <w:rFonts w:cstheme="minorHAnsi"/>
                <w:b/>
              </w:rPr>
            </w:pPr>
          </w:p>
        </w:tc>
      </w:tr>
      <w:tr w:rsidR="00BC7071" w:rsidRPr="00BC7071" w:rsidTr="00BC7071">
        <w:trPr>
          <w:trHeight w:val="215"/>
        </w:trPr>
        <w:sdt>
          <w:sdtPr>
            <w:rPr>
              <w:rFonts w:cstheme="minorHAnsi"/>
              <w:b/>
              <w:sz w:val="32"/>
              <w:szCs w:val="21"/>
            </w:rPr>
            <w:id w:val="125362703"/>
            <w:placeholder>
              <w:docPart w:val="66814FE37E0C41799678E301D8FA3E2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580" w:type="dxa"/>
                <w:gridSpan w:val="2"/>
                <w:vAlign w:val="bottom"/>
              </w:tcPr>
              <w:p w:rsidR="00BC7071" w:rsidRPr="00BC7071" w:rsidRDefault="00BC7071" w:rsidP="00803B55">
                <w:pPr>
                  <w:rPr>
                    <w:rFonts w:cstheme="minorHAnsi"/>
                    <w:b/>
                    <w:sz w:val="32"/>
                    <w:szCs w:val="21"/>
                  </w:rPr>
                </w:pPr>
                <w:r w:rsidRPr="00BC7071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cstheme="minorHAnsi"/>
              <w:b/>
              <w:sz w:val="32"/>
              <w:szCs w:val="21"/>
            </w:rPr>
            <w:id w:val="171422294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25" w:type="dxa"/>
                <w:gridSpan w:val="3"/>
                <w:vAlign w:val="bottom"/>
              </w:tcPr>
              <w:p w:rsidR="00BC7071" w:rsidRPr="00BC7071" w:rsidRDefault="00BC7071" w:rsidP="00803B55">
                <w:pPr>
                  <w:rPr>
                    <w:rFonts w:cstheme="minorHAnsi"/>
                    <w:b/>
                    <w:sz w:val="32"/>
                    <w:szCs w:val="21"/>
                  </w:rPr>
                </w:pPr>
                <w:r w:rsidRPr="00BC7071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-90" w:tblpY="50"/>
        <w:tblW w:w="94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919"/>
      </w:tblGrid>
      <w:tr w:rsidR="00BC7071" w:rsidRPr="00BC7071" w:rsidTr="00BC7071">
        <w:trPr>
          <w:trHeight w:val="374"/>
        </w:trPr>
        <w:tc>
          <w:tcPr>
            <w:tcW w:w="5562" w:type="dxa"/>
          </w:tcPr>
          <w:p w:rsidR="00BC7071" w:rsidRPr="00BC7071" w:rsidRDefault="00BC7071" w:rsidP="00803B55">
            <w:pPr>
              <w:rPr>
                <w:rFonts w:cstheme="minorHAnsi"/>
                <w:sz w:val="20"/>
                <w:szCs w:val="20"/>
              </w:rPr>
            </w:pPr>
            <w:r w:rsidRPr="00BC7071">
              <w:rPr>
                <w:rFonts w:cstheme="minorHAnsi"/>
                <w:sz w:val="20"/>
                <w:szCs w:val="20"/>
              </w:rPr>
              <w:t xml:space="preserve">Student’s Signature                                              </w:t>
            </w:r>
          </w:p>
        </w:tc>
        <w:tc>
          <w:tcPr>
            <w:tcW w:w="3919" w:type="dxa"/>
          </w:tcPr>
          <w:p w:rsidR="00BC7071" w:rsidRPr="00BC7071" w:rsidRDefault="00BC7071" w:rsidP="00803B55">
            <w:pPr>
              <w:rPr>
                <w:rFonts w:cstheme="minorHAnsi"/>
                <w:sz w:val="20"/>
                <w:szCs w:val="20"/>
              </w:rPr>
            </w:pPr>
            <w:r w:rsidRPr="00BC7071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:rsidR="00E37566" w:rsidRPr="00BC7071" w:rsidRDefault="00E37566" w:rsidP="003C1919">
      <w:pPr>
        <w:rPr>
          <w:rFonts w:cstheme="minorHAnsi"/>
          <w:sz w:val="4"/>
        </w:rPr>
      </w:pPr>
    </w:p>
    <w:sectPr w:rsidR="00E37566" w:rsidRPr="00BC7071" w:rsidSect="00803B55">
      <w:footerReference w:type="default" r:id="rId10"/>
      <w:pgSz w:w="12240" w:h="15840"/>
      <w:pgMar w:top="99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265" w:rsidRDefault="00B33265" w:rsidP="00E37566">
      <w:pPr>
        <w:spacing w:after="0" w:line="240" w:lineRule="auto"/>
      </w:pPr>
      <w:r>
        <w:separator/>
      </w:r>
    </w:p>
  </w:endnote>
  <w:endnote w:type="continuationSeparator" w:id="0">
    <w:p w:rsidR="00B33265" w:rsidRDefault="00B33265" w:rsidP="00E3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566" w:rsidRPr="00773053" w:rsidRDefault="00773053" w:rsidP="00773053">
    <w:pPr>
      <w:rPr>
        <w:sz w:val="16"/>
        <w:szCs w:val="16"/>
      </w:rPr>
    </w:pPr>
    <w:r>
      <w:rPr>
        <w:color w:val="333333"/>
        <w:sz w:val="16"/>
        <w:szCs w:val="16"/>
      </w:rPr>
      <w:t xml:space="preserve">Mississippi Gulf Coast Community College is an Equal Opportunity Employer and welcomes students and employees without regard to race, religion, color, national origin, sex, </w:t>
    </w:r>
    <w:r w:rsidR="00E338DC">
      <w:rPr>
        <w:color w:val="333333"/>
        <w:sz w:val="16"/>
        <w:szCs w:val="16"/>
      </w:rPr>
      <w:t xml:space="preserve">pregnancy, </w:t>
    </w:r>
    <w:r>
      <w:rPr>
        <w:color w:val="333333"/>
        <w:sz w:val="16"/>
        <w:szCs w:val="16"/>
      </w:rPr>
      <w:t>age or qualified disability in its programs and activities. For further information, contact the </w:t>
    </w:r>
    <w:r>
      <w:rPr>
        <w:color w:val="000000"/>
        <w:sz w:val="16"/>
        <w:szCs w:val="16"/>
      </w:rPr>
      <w:t>Compliance Officer</w:t>
    </w:r>
    <w:r>
      <w:rPr>
        <w:color w:val="333333"/>
        <w:sz w:val="16"/>
        <w:szCs w:val="16"/>
      </w:rPr>
      <w:t>, P.O. Box 609, Perkinston, Mississippi 39573, telephone number 601-</w:t>
    </w:r>
    <w:r>
      <w:rPr>
        <w:color w:val="000000"/>
        <w:sz w:val="16"/>
        <w:szCs w:val="16"/>
      </w:rPr>
      <w:t>5</w:t>
    </w:r>
    <w:r>
      <w:rPr>
        <w:color w:val="333333"/>
        <w:sz w:val="16"/>
        <w:szCs w:val="16"/>
      </w:rPr>
      <w:t>28-</w:t>
    </w:r>
    <w:r>
      <w:rPr>
        <w:color w:val="000000"/>
        <w:sz w:val="16"/>
        <w:szCs w:val="16"/>
      </w:rPr>
      <w:t>8735</w:t>
    </w:r>
    <w:r>
      <w:rPr>
        <w:color w:val="333333"/>
        <w:sz w:val="16"/>
        <w:szCs w:val="16"/>
      </w:rPr>
      <w:t>, email addres</w:t>
    </w:r>
    <w:r>
      <w:rPr>
        <w:color w:val="000000"/>
        <w:sz w:val="16"/>
        <w:szCs w:val="16"/>
      </w:rPr>
      <w:t>s </w:t>
    </w:r>
    <w:hyperlink r:id="rId1" w:history="1">
      <w:r>
        <w:rPr>
          <w:rStyle w:val="Hyperlink"/>
          <w:color w:val="954F72"/>
          <w:sz w:val="16"/>
          <w:szCs w:val="16"/>
        </w:rPr>
        <w:t>compliance@mgccc.edu</w:t>
      </w:r>
    </w:hyperlink>
    <w:r>
      <w:rPr>
        <w:color w:val="333333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265" w:rsidRDefault="00B33265" w:rsidP="00E37566">
      <w:pPr>
        <w:spacing w:after="0" w:line="240" w:lineRule="auto"/>
      </w:pPr>
      <w:r>
        <w:separator/>
      </w:r>
    </w:p>
  </w:footnote>
  <w:footnote w:type="continuationSeparator" w:id="0">
    <w:p w:rsidR="00B33265" w:rsidRDefault="00B33265" w:rsidP="00E3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259"/>
    <w:multiLevelType w:val="multilevel"/>
    <w:tmpl w:val="2592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1F69"/>
    <w:multiLevelType w:val="multilevel"/>
    <w:tmpl w:val="5DF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21FB"/>
    <w:multiLevelType w:val="multilevel"/>
    <w:tmpl w:val="9ABA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952"/>
    <w:multiLevelType w:val="multilevel"/>
    <w:tmpl w:val="F492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62B4"/>
    <w:multiLevelType w:val="hybridMultilevel"/>
    <w:tmpl w:val="C16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B431F"/>
    <w:multiLevelType w:val="hybridMultilevel"/>
    <w:tmpl w:val="7D22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0A10"/>
    <w:multiLevelType w:val="multilevel"/>
    <w:tmpl w:val="62B8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CXkKfBXcnr/EAMKCSIpQH1W9keMtfC2ix2C7jVkpAq9bm+K0vsE7iXRBL3cX9sp3Ar9uSnBchzTA0BlZx28yQ==" w:salt="CBQz26+CMDHD5G977uFcE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66"/>
    <w:rsid w:val="000534D7"/>
    <w:rsid w:val="001340F7"/>
    <w:rsid w:val="00163A88"/>
    <w:rsid w:val="001B4604"/>
    <w:rsid w:val="002C4F19"/>
    <w:rsid w:val="003C1919"/>
    <w:rsid w:val="003F5A58"/>
    <w:rsid w:val="004408AD"/>
    <w:rsid w:val="004E00B1"/>
    <w:rsid w:val="00543921"/>
    <w:rsid w:val="00604180"/>
    <w:rsid w:val="006831DD"/>
    <w:rsid w:val="006A14B7"/>
    <w:rsid w:val="007366BD"/>
    <w:rsid w:val="007438AB"/>
    <w:rsid w:val="00773053"/>
    <w:rsid w:val="00803B55"/>
    <w:rsid w:val="00945BAA"/>
    <w:rsid w:val="009932E9"/>
    <w:rsid w:val="009D3EC2"/>
    <w:rsid w:val="009E5BE7"/>
    <w:rsid w:val="009E77C2"/>
    <w:rsid w:val="00A13714"/>
    <w:rsid w:val="00AC2F44"/>
    <w:rsid w:val="00B125A7"/>
    <w:rsid w:val="00B33265"/>
    <w:rsid w:val="00BC7071"/>
    <w:rsid w:val="00BF5C18"/>
    <w:rsid w:val="00C009E4"/>
    <w:rsid w:val="00C10387"/>
    <w:rsid w:val="00C23B60"/>
    <w:rsid w:val="00C812B9"/>
    <w:rsid w:val="00CF3DBC"/>
    <w:rsid w:val="00D06A67"/>
    <w:rsid w:val="00D47172"/>
    <w:rsid w:val="00D85DE0"/>
    <w:rsid w:val="00DA7471"/>
    <w:rsid w:val="00DB5FBB"/>
    <w:rsid w:val="00DD7211"/>
    <w:rsid w:val="00E24355"/>
    <w:rsid w:val="00E338DC"/>
    <w:rsid w:val="00E363A4"/>
    <w:rsid w:val="00E37566"/>
    <w:rsid w:val="00E46B8E"/>
    <w:rsid w:val="00E87B28"/>
    <w:rsid w:val="00EF7639"/>
    <w:rsid w:val="00F75668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3FBEB5"/>
  <w15:chartTrackingRefBased/>
  <w15:docId w15:val="{2F7D71A1-51C4-4982-93F3-39CBA674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D72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D72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66"/>
  </w:style>
  <w:style w:type="paragraph" w:styleId="Footer">
    <w:name w:val="footer"/>
    <w:basedOn w:val="Normal"/>
    <w:link w:val="FooterChar"/>
    <w:uiPriority w:val="99"/>
    <w:unhideWhenUsed/>
    <w:rsid w:val="00E3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66"/>
  </w:style>
  <w:style w:type="paragraph" w:customStyle="1" w:styleId="Default">
    <w:name w:val="Default"/>
    <w:rsid w:val="00E37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4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A14B7"/>
  </w:style>
  <w:style w:type="paragraph" w:styleId="BalloonText">
    <w:name w:val="Balloon Text"/>
    <w:basedOn w:val="Normal"/>
    <w:link w:val="BalloonTextChar"/>
    <w:uiPriority w:val="99"/>
    <w:semiHidden/>
    <w:unhideWhenUsed/>
    <w:rsid w:val="0016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00B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E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D72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D721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D721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C7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gccc.edu/enroll/scholarships/new-century-skills-scholarship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mgcc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DD47-A1C2-438A-8998-32F7A6002871}"/>
      </w:docPartPr>
      <w:docPartBody>
        <w:p w:rsidR="00435D0D" w:rsidRDefault="00B0780B">
          <w:r w:rsidRPr="001954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14FE37E0C41799678E301D8FA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7018-01F2-4FEE-AFF0-1A08B079E5D3}"/>
      </w:docPartPr>
      <w:docPartBody>
        <w:p w:rsidR="00435D0D" w:rsidRDefault="00B0780B" w:rsidP="00B0780B">
          <w:pPr>
            <w:pStyle w:val="66814FE37E0C41799678E301D8FA3E24"/>
          </w:pPr>
          <w:r w:rsidRPr="001954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9CA8-8BE8-46CA-979F-A2554CC558F6}"/>
      </w:docPartPr>
      <w:docPartBody>
        <w:p w:rsidR="00435D0D" w:rsidRDefault="00B0780B">
          <w:r w:rsidRPr="001954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0B"/>
    <w:rsid w:val="00435D0D"/>
    <w:rsid w:val="00B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80B"/>
    <w:rPr>
      <w:color w:val="808080"/>
    </w:rPr>
  </w:style>
  <w:style w:type="paragraph" w:customStyle="1" w:styleId="66814FE37E0C41799678E301D8FA3E24">
    <w:name w:val="66814FE37E0C41799678E301D8FA3E24"/>
    <w:rsid w:val="00B07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C4F6-9D16-4818-BEC7-09A5F95A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MGCCC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Dawn</dc:creator>
  <cp:keywords/>
  <dc:description/>
  <cp:lastModifiedBy>Heather Dearman</cp:lastModifiedBy>
  <cp:revision>2</cp:revision>
  <cp:lastPrinted>2018-04-09T17:07:00Z</cp:lastPrinted>
  <dcterms:created xsi:type="dcterms:W3CDTF">2026-03-02T22:22:00Z</dcterms:created>
  <dcterms:modified xsi:type="dcterms:W3CDTF">2026-03-02T22:22:00Z</dcterms:modified>
</cp:coreProperties>
</file>